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A56" w:rsidRPr="00B50A56" w:rsidRDefault="00B50A56" w:rsidP="00B50A56">
      <w:pPr>
        <w:spacing w:line="240" w:lineRule="exact"/>
        <w:ind w:left="5528" w:hanging="708"/>
        <w:jc w:val="both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50A56" w:rsidRPr="00B50A56" w:rsidRDefault="00B50A56" w:rsidP="00B50A5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>к измене</w:t>
      </w:r>
      <w:r>
        <w:rPr>
          <w:rFonts w:ascii="Times New Roman" w:hAnsi="Times New Roman" w:cs="Times New Roman"/>
          <w:sz w:val="28"/>
          <w:szCs w:val="28"/>
        </w:rPr>
        <w:t>ниям, которые вносятся в муници</w:t>
      </w:r>
      <w:r w:rsidRPr="00B50A56">
        <w:rPr>
          <w:rFonts w:ascii="Times New Roman" w:hAnsi="Times New Roman" w:cs="Times New Roman"/>
          <w:sz w:val="28"/>
          <w:szCs w:val="28"/>
        </w:rPr>
        <w:t>паль</w:t>
      </w:r>
      <w:r>
        <w:rPr>
          <w:rFonts w:ascii="Times New Roman" w:hAnsi="Times New Roman" w:cs="Times New Roman"/>
          <w:sz w:val="28"/>
          <w:szCs w:val="28"/>
        </w:rPr>
        <w:t>ную программу Ипатовского город</w:t>
      </w:r>
      <w:r w:rsidRPr="00B50A56">
        <w:rPr>
          <w:rFonts w:ascii="Times New Roman" w:hAnsi="Times New Roman" w:cs="Times New Roman"/>
          <w:sz w:val="28"/>
          <w:szCs w:val="28"/>
        </w:rPr>
        <w:t>ского округа Ставропольского края «Формирова</w:t>
      </w:r>
      <w:r w:rsidR="004433BA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Pr="00B50A56">
        <w:rPr>
          <w:rFonts w:ascii="Times New Roman" w:hAnsi="Times New Roman" w:cs="Times New Roman"/>
          <w:sz w:val="28"/>
          <w:szCs w:val="28"/>
        </w:rPr>
        <w:t xml:space="preserve"> на 2018-2024 года</w:t>
      </w:r>
      <w:r w:rsidR="004433BA">
        <w:rPr>
          <w:rFonts w:ascii="Times New Roman" w:hAnsi="Times New Roman" w:cs="Times New Roman"/>
          <w:sz w:val="28"/>
          <w:szCs w:val="28"/>
        </w:rPr>
        <w:t>»</w:t>
      </w:r>
      <w:r w:rsidRPr="00B50A56">
        <w:rPr>
          <w:rFonts w:ascii="Times New Roman" w:hAnsi="Times New Roman" w:cs="Times New Roman"/>
          <w:sz w:val="28"/>
          <w:szCs w:val="28"/>
        </w:rPr>
        <w:t>, утвержденную пост</w:t>
      </w:r>
      <w:r>
        <w:rPr>
          <w:rFonts w:ascii="Times New Roman" w:hAnsi="Times New Roman" w:cs="Times New Roman"/>
          <w:sz w:val="28"/>
          <w:szCs w:val="28"/>
        </w:rPr>
        <w:t>ановлением администрации Ипатов</w:t>
      </w:r>
      <w:r w:rsidRPr="00B50A56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23 марта 2018 г. № 302</w:t>
      </w:r>
    </w:p>
    <w:p w:rsidR="00B50A56" w:rsidRPr="00B50A56" w:rsidRDefault="00B50A56" w:rsidP="00B50A5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B50A56" w:rsidRPr="00B50A56" w:rsidRDefault="00B50A56" w:rsidP="00B50A5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26497" w:rsidRPr="00CD47FA" w:rsidRDefault="00B50A56" w:rsidP="00B50A56">
      <w:pPr>
        <w:spacing w:line="240" w:lineRule="exac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B50A56">
        <w:rPr>
          <w:rFonts w:ascii="Times New Roman" w:hAnsi="Times New Roman" w:cs="Times New Roman"/>
          <w:sz w:val="28"/>
          <w:szCs w:val="28"/>
        </w:rPr>
        <w:t>к муниципальной программе Ипатовского городского округа Ставропольского края «Формирова</w:t>
      </w:r>
      <w:r w:rsidR="004433BA">
        <w:rPr>
          <w:rFonts w:ascii="Times New Roman" w:hAnsi="Times New Roman" w:cs="Times New Roman"/>
          <w:sz w:val="28"/>
          <w:szCs w:val="28"/>
        </w:rPr>
        <w:t xml:space="preserve">ние современной городской среды </w:t>
      </w:r>
      <w:r w:rsidR="00E62FC1">
        <w:rPr>
          <w:rFonts w:ascii="Times New Roman" w:hAnsi="Times New Roman" w:cs="Times New Roman"/>
          <w:sz w:val="28"/>
          <w:szCs w:val="28"/>
        </w:rPr>
        <w:t>на</w:t>
      </w:r>
      <w:bookmarkStart w:id="0" w:name="_GoBack"/>
      <w:bookmarkEnd w:id="0"/>
      <w:r w:rsidR="004433BA">
        <w:rPr>
          <w:rFonts w:ascii="Times New Roman" w:hAnsi="Times New Roman" w:cs="Times New Roman"/>
          <w:sz w:val="28"/>
          <w:szCs w:val="28"/>
        </w:rPr>
        <w:t xml:space="preserve"> 2018 – 2024 годы»</w:t>
      </w:r>
    </w:p>
    <w:p w:rsidR="004D4118" w:rsidRDefault="004D4118">
      <w:pPr>
        <w:rPr>
          <w:rFonts w:ascii="Times New Roman" w:hAnsi="Times New Roman" w:cs="Times New Roman"/>
          <w:sz w:val="28"/>
          <w:szCs w:val="28"/>
        </w:rPr>
      </w:pPr>
    </w:p>
    <w:p w:rsidR="00CD47FA" w:rsidRDefault="004D4118" w:rsidP="004D4118">
      <w:pPr>
        <w:jc w:val="center"/>
        <w:rPr>
          <w:rFonts w:ascii="Times New Roman" w:hAnsi="Times New Roman" w:cs="Times New Roman"/>
          <w:sz w:val="28"/>
          <w:szCs w:val="28"/>
        </w:rPr>
      </w:pPr>
      <w:r w:rsidRPr="004D4118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2018-2024 годах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3"/>
        <w:gridCol w:w="5651"/>
        <w:gridCol w:w="3107"/>
      </w:tblGrid>
      <w:tr w:rsidR="00CD47FA" w:rsidRPr="00100E4C" w:rsidTr="00E7602C">
        <w:trPr>
          <w:cantSplit/>
          <w:trHeight w:val="109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0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дрес (местоположение)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наименование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общественной территории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2706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государственной программы Ставропольского края, муниципальной программы </w:t>
            </w:r>
            <w:r w:rsidRPr="00F064D8"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  <w:r w:rsidR="00CA344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 счет средств которой осуществлено/планируется благоустройство общественных территорий</w:t>
            </w:r>
          </w:p>
          <w:p w:rsidR="00CD47FA" w:rsidRDefault="00CD47FA" w:rsidP="00E7602C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CD47FA" w:rsidRPr="00100E4C" w:rsidRDefault="00CD47FA" w:rsidP="00CD47FA">
      <w:pPr>
        <w:rPr>
          <w:sz w:val="2"/>
          <w:szCs w:val="2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817"/>
        <w:gridCol w:w="5693"/>
        <w:gridCol w:w="3067"/>
      </w:tblGrid>
      <w:tr w:rsidR="00CD47FA" w:rsidRPr="00100E4C" w:rsidTr="00CD47FA">
        <w:trPr>
          <w:trHeight w:val="20"/>
          <w:tblHeader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E760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 w:rsidP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5738"/>
        <w:gridCol w:w="2971"/>
      </w:tblGrid>
      <w:tr w:rsidR="00CD47FA" w:rsidTr="00471A24">
        <w:tc>
          <w:tcPr>
            <w:tcW w:w="9345" w:type="dxa"/>
            <w:gridSpan w:val="3"/>
          </w:tcPr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общественная территория по ул. Ленинградская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«Формирование современной городской среды» (далее - Городская среда)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парковая зона «1001 город России» по ул. Орджоникидзе между ул. Ленинградской и ул. Гагарина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«Управление финансами» (далее – Управление финансами)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Лиман,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территория парка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9345" w:type="dxa"/>
            <w:gridSpan w:val="3"/>
          </w:tcPr>
          <w:p w:rsidR="00471A24" w:rsidRDefault="00471A24" w:rsidP="00CD47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Село Октябрьское, многофункциональная спортивно-игровая площадка с зоной уличных тренажеров и </w:t>
            </w:r>
            <w:proofErr w:type="spellStart"/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ело Тахта, территория парка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738" w:type="dxa"/>
          </w:tcPr>
          <w:p w:rsidR="00CD47FA" w:rsidRDefault="00E509C8" w:rsidP="0045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452904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Городской пляж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Городской пляж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  <w:p w:rsidR="00C72BE7" w:rsidRPr="00C72BE7" w:rsidRDefault="00C72BE7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Ставропольского края «Формирование современной городской среды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 xml:space="preserve"> на 2018-2024 годы»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Кевсала, парк Победы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738" w:type="dxa"/>
          </w:tcPr>
          <w:p w:rsidR="00CD47FA" w:rsidRDefault="00E509C8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парковая зона отдыха(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Первомайское,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Поляна, ул. Механизаторов (зона отдыха)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«Малое село Ипатовского 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ул.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Ленина (сквер, зона отдыха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тротуар по ул. Гагарина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043646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646" w:rsidTr="00471A24">
        <w:tc>
          <w:tcPr>
            <w:tcW w:w="636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043646" w:rsidRPr="00E509C8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043646" w:rsidRPr="00CD47FA" w:rsidRDefault="000436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471A24" w:rsidRPr="00043646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</w:t>
            </w: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5F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 по ул. Шейко, 26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9D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CD47FA" w:rsidRPr="00D86A97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Pr="00E509C8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Джалга, парковая зона отдыха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853EB5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парковая зона № 1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Советское Руно ремонт тротуаров на общественных территориях по ул. Набережная, Дорожная, Почтовая, Интернациональная,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Заливаднего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Северная- Зеленая,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Прудная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Южная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Аул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Кулакский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спортивно-игровая площадка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Поселок Красочный,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Октябрьское, тротуары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Pr="00E7602C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общественная территория перед Домом культуры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Тахта,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Pr="00E7602C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Поселок Винодельненский тротуар по ул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Майданникова</w:t>
            </w:r>
            <w:proofErr w:type="spellEnd"/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9D5F0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Pr="00E7602C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Село Добровольное, тротуар по ул. Подгорная (от ул. Молодежная до дома № 67</w:t>
            </w:r>
            <w:r w:rsidR="00C72BE7" w:rsidRPr="00E760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D5F05" w:rsidTr="00471A24">
        <w:tc>
          <w:tcPr>
            <w:tcW w:w="636" w:type="dxa"/>
          </w:tcPr>
          <w:p w:rsidR="009D5F05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D5F05" w:rsidRPr="00E7602C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9D5F05" w:rsidRPr="00CD47FA" w:rsidRDefault="009D5F05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5F05" w:rsidRPr="00CD47FA" w:rsidTr="00185AD5">
        <w:tc>
          <w:tcPr>
            <w:tcW w:w="636" w:type="dxa"/>
          </w:tcPr>
          <w:p w:rsidR="009D5F05" w:rsidRPr="00E509C8" w:rsidRDefault="00853EB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D5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38" w:type="dxa"/>
          </w:tcPr>
          <w:p w:rsidR="009D5F05" w:rsidRPr="00E509C8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Лиман, парковая зона 1 очередь</w:t>
            </w:r>
          </w:p>
        </w:tc>
        <w:tc>
          <w:tcPr>
            <w:tcW w:w="2971" w:type="dxa"/>
          </w:tcPr>
          <w:p w:rsidR="009D5F05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9D5F05" w:rsidRPr="00CD47FA" w:rsidRDefault="009D5F05" w:rsidP="00185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9C8" w:rsidTr="00471A24">
        <w:tc>
          <w:tcPr>
            <w:tcW w:w="9345" w:type="dxa"/>
            <w:gridSpan w:val="3"/>
          </w:tcPr>
          <w:p w:rsidR="00853EB5" w:rsidRDefault="00853EB5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7602C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3E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г.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Ипатово Ремонт тротуара по улице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Чонгарская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(от улицы Орджоникидзе до улицы Объездная)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город Ипатово. Благоустройство сквера в г. Ипатово по ул. Орджоникидзе от дома №58 е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</w:tc>
      </w:tr>
      <w:tr w:rsidR="00853EB5" w:rsidTr="00471A24">
        <w:tc>
          <w:tcPr>
            <w:tcW w:w="636" w:type="dxa"/>
          </w:tcPr>
          <w:p w:rsidR="00853EB5" w:rsidRDefault="00853EB5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53EB5" w:rsidRPr="00E7602C" w:rsidRDefault="00853EB5" w:rsidP="00853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Город Ипатово, сквер по ул. Ленинградская, 55-А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71" w:type="dxa"/>
          </w:tcPr>
          <w:p w:rsidR="00853EB5" w:rsidRDefault="00853EB5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«Развитие жилищно-коммунального хозяйства, защита населени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территорий от чрезвычайных </w:t>
            </w:r>
            <w:r w:rsidRPr="00853EB5">
              <w:rPr>
                <w:rFonts w:ascii="Times New Roman" w:hAnsi="Times New Roman" w:cs="Times New Roman"/>
                <w:sz w:val="28"/>
                <w:szCs w:val="28"/>
              </w:rPr>
              <w:t>ситуаций»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975373" w:rsidRPr="00E7602C" w:rsidRDefault="000C303E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ело </w:t>
            </w:r>
            <w:proofErr w:type="spellStart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>, общественная территория перед Домом культуры (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975373"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город Ипатово. Обустройство детской площадки с установкой уличных тренажеров и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по улице</w:t>
            </w:r>
            <w:r w:rsidR="00605FA6">
              <w:rPr>
                <w:rFonts w:ascii="Times New Roman" w:hAnsi="Times New Roman" w:cs="Times New Roman"/>
                <w:sz w:val="28"/>
                <w:szCs w:val="28"/>
              </w:rPr>
              <w:t xml:space="preserve"> Вокзальная (напротив дома 85)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Юсуп-Кулакский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. Обустройство спортивной площадки с установкой спортивного и детского игрового оборудования (1-я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село Кевсала, парк Победы 2 очередь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2 очередь)</w:t>
            </w:r>
          </w:p>
        </w:tc>
        <w:tc>
          <w:tcPr>
            <w:tcW w:w="2971" w:type="dxa"/>
          </w:tcPr>
          <w:p w:rsidR="00975373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975373" w:rsidTr="00471A24">
        <w:tc>
          <w:tcPr>
            <w:tcW w:w="636" w:type="dxa"/>
          </w:tcPr>
          <w:p w:rsidR="00975373" w:rsidRDefault="00975373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ул. Ленина (центральная площадь)</w:t>
            </w:r>
          </w:p>
        </w:tc>
        <w:tc>
          <w:tcPr>
            <w:tcW w:w="2971" w:type="dxa"/>
          </w:tcPr>
          <w:p w:rsidR="00975373" w:rsidRDefault="00941FB9" w:rsidP="00975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E956B2" w:rsidTr="00E956B2">
        <w:trPr>
          <w:trHeight w:val="647"/>
        </w:trPr>
        <w:tc>
          <w:tcPr>
            <w:tcW w:w="636" w:type="dxa"/>
          </w:tcPr>
          <w:p w:rsidR="00E956B2" w:rsidRDefault="00BE41E8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71 (парковая зона 2 очередь)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043646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Винодельненский. Ремонт тротуара по. ул. М. Елагина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аул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56A4">
              <w:rPr>
                <w:rFonts w:ascii="Times New Roman" w:hAnsi="Times New Roman" w:cs="Times New Roman"/>
                <w:sz w:val="28"/>
                <w:szCs w:val="28"/>
              </w:rPr>
              <w:t xml:space="preserve"> Обустройство детской </w:t>
            </w:r>
            <w:r w:rsidR="00C356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площадки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по улице Центральная 28А (1 очередь)  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CF441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Победы (сквер фонтан 1 очередь)</w:t>
            </w:r>
          </w:p>
        </w:tc>
        <w:tc>
          <w:tcPr>
            <w:tcW w:w="2971" w:type="dxa"/>
          </w:tcPr>
          <w:p w:rsidR="00E956B2" w:rsidRDefault="00E956B2" w:rsidP="00E956B2"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956B2" w:rsidTr="00471A24">
        <w:tc>
          <w:tcPr>
            <w:tcW w:w="636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F4414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C356A4" w:rsidP="00BE41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738" w:type="dxa"/>
          </w:tcPr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Джалга. Благоустройство сельского кладбища.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Добровольное. Ремонт тротуара по ул. Школьная</w:t>
            </w:r>
            <w:r w:rsidR="00BE41E8">
              <w:rPr>
                <w:rFonts w:ascii="Times New Roman" w:hAnsi="Times New Roman" w:cs="Times New Roman"/>
                <w:sz w:val="28"/>
                <w:szCs w:val="28"/>
              </w:rPr>
              <w:t>, ул. Мира.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Большевик. Обустройство детской площадки по ул. Советская</w:t>
            </w: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Pr="00E7602C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Октябрьское. Обустройство детской площадки </w:t>
            </w:r>
          </w:p>
          <w:p w:rsidR="00E956B2" w:rsidRPr="00E7602C" w:rsidRDefault="00E956B2" w:rsidP="00E956B2"/>
        </w:tc>
        <w:tc>
          <w:tcPr>
            <w:tcW w:w="2971" w:type="dxa"/>
          </w:tcPr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E956B2" w:rsidRDefault="00E956B2" w:rsidP="00E956B2"/>
          <w:p w:rsidR="00E956B2" w:rsidRDefault="00E956B2" w:rsidP="00E956B2"/>
          <w:p w:rsidR="00E956B2" w:rsidRDefault="00E956B2" w:rsidP="00E95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E956B2" w:rsidRDefault="00E956B2" w:rsidP="00E956B2"/>
          <w:p w:rsidR="00CF4414" w:rsidRDefault="00CF4414" w:rsidP="00E956B2"/>
          <w:p w:rsidR="00CF4414" w:rsidRDefault="00CF4414" w:rsidP="00CF4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A1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  <w:p w:rsidR="00CF4414" w:rsidRDefault="00CF4414" w:rsidP="00E956B2"/>
        </w:tc>
      </w:tr>
      <w:tr w:rsidR="00975373" w:rsidTr="00471A24">
        <w:tc>
          <w:tcPr>
            <w:tcW w:w="9345" w:type="dxa"/>
            <w:gridSpan w:val="3"/>
          </w:tcPr>
          <w:p w:rsidR="00975373" w:rsidRPr="00E7602C" w:rsidRDefault="00975373" w:rsidP="009753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5373" w:rsidRPr="00E7602C" w:rsidRDefault="00975373" w:rsidP="009753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Город Ипатово. Благоустройство сквера в г. Ипатово по ул. Орджоникидзе от дома №58 е (</w:t>
            </w:r>
            <w:r w:rsidRPr="00E760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 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ул. Центральная ( детская спортивная площадка)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8E73D2" w:rsidRPr="00E7602C" w:rsidRDefault="008E73D2" w:rsidP="00D86A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Винодельненский, ул. Огородная 13 (парк </w:t>
            </w:r>
            <w:r w:rsidR="00D86A97" w:rsidRPr="00E76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043646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(парк №2)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(благоустройство парка 2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прилегающая к дому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Первомайское, (территория прилегающая к дому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Красочный, </w:t>
            </w:r>
            <w:r w:rsidR="00772FE9" w:rsidRPr="00E760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сквер фонтан 2 очередь)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(благоустройство мемориала)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«Доска почета»)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8E73D2" w:rsidRPr="00E7602C" w:rsidRDefault="008E73D2" w:rsidP="00772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</w:t>
            </w:r>
            <w:r w:rsidR="00772FE9" w:rsidRPr="00E7602C">
              <w:rPr>
                <w:rFonts w:ascii="Times New Roman" w:hAnsi="Times New Roman" w:cs="Times New Roman"/>
                <w:sz w:val="28"/>
                <w:szCs w:val="28"/>
              </w:rPr>
              <w:t>с. Лесная Дача, пер. Советский (парковая зона)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(территория прилегающая к памятнику – мемориалу Вечной славы)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(площадь перед Домом культуры)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043646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Филянского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мемориала)</w:t>
            </w:r>
          </w:p>
        </w:tc>
        <w:tc>
          <w:tcPr>
            <w:tcW w:w="2971" w:type="dxa"/>
          </w:tcPr>
          <w:p w:rsidR="008E73D2" w:rsidRDefault="008E73D2" w:rsidP="008E73D2"/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72FE9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FE9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FE9" w:rsidRDefault="00772FE9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 пос. Советское Руно, Центральная площадь (территория за Домом Культуры) </w:t>
            </w:r>
          </w:p>
          <w:p w:rsidR="00772FE9" w:rsidRPr="00E7602C" w:rsidRDefault="00772FE9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 Пушкина (территория, прилегающая к мемориалу)</w:t>
            </w:r>
          </w:p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3D2" w:rsidRPr="00E7602C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Default="00E7602C" w:rsidP="008E73D2"/>
        </w:tc>
      </w:tr>
      <w:tr w:rsidR="008E73D2" w:rsidTr="00471A24">
        <w:tc>
          <w:tcPr>
            <w:tcW w:w="636" w:type="dxa"/>
          </w:tcPr>
          <w:p w:rsidR="008E73D2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8E73D2" w:rsidRPr="00E7602C" w:rsidRDefault="008E73D2" w:rsidP="008E73D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  <w:p w:rsidR="008E73D2" w:rsidRPr="00E7602C" w:rsidRDefault="008E73D2" w:rsidP="008E7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8E73D2" w:rsidRPr="008B3767" w:rsidRDefault="008E73D2" w:rsidP="008E73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ул. Калинина, 122/1 (территория между МКОУ СОШ №3 и МДОУ д/с)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Pr="00174CC0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 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Pr="00174CC0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C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40 метров от ул. Почтовая 4 (территория стадиона)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Лиман, (благоустройство центральной площади) 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Центральная 8б (благоустройство мемориала)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(благоустройство территории прилегающей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r w:rsidRPr="00E7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Кевсала, (благоустройство площади прилегающей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(обустройство детской игровой площадки)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(благоустройство стадиона)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(благоустройство территории прилегающей к мемориалу)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Ипатово, (Благоустройство территории по ул. Орджоникидзе от дома №97-а до дома 60 от универмага до входа в старый рынок)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Строительная (сквер)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(сквер, фонтан 3 очередь)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Первомайская ( территория прилегающая к рынку)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а. Малый 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Барханчак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, ул. Центральная 18 (благоустройство мемориала 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Базарная, 6 (территория прилегающая к Дому культуры)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(территория возле центральной конторы СПК ПЗ «Вторая пятилетка)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(сквер «Камень»)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Советская, 5 (территория возле общественного центра)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Кооперативная, 44 (территория возле Б-</w:t>
            </w:r>
            <w:proofErr w:type="spellStart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Джалгинского</w:t>
            </w:r>
            <w:proofErr w:type="spellEnd"/>
            <w:r w:rsidRPr="00E7602C">
              <w:rPr>
                <w:rFonts w:ascii="Times New Roman" w:hAnsi="Times New Roman" w:cs="Times New Roman"/>
                <w:sz w:val="28"/>
                <w:szCs w:val="28"/>
              </w:rPr>
              <w:t xml:space="preserve"> ПО)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943703" w:rsidTr="00471A24">
        <w:tc>
          <w:tcPr>
            <w:tcW w:w="9345" w:type="dxa"/>
            <w:gridSpan w:val="3"/>
          </w:tcPr>
          <w:p w:rsidR="00943703" w:rsidRPr="00E7602C" w:rsidRDefault="00943703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2B1" w:rsidRDefault="007C02B1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703" w:rsidRPr="00E7602C" w:rsidRDefault="00943703" w:rsidP="00943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943703" w:rsidTr="00E7602C">
        <w:trPr>
          <w:trHeight w:val="1194"/>
        </w:trPr>
        <w:tc>
          <w:tcPr>
            <w:tcW w:w="636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43703" w:rsidRPr="00DD2F5E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703" w:rsidRPr="00DD2F5E" w:rsidRDefault="00943703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943703" w:rsidRPr="00E7602C" w:rsidRDefault="000C303E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п. Красочный, ул. Первомайская (установка детской площадки)</w:t>
            </w:r>
          </w:p>
        </w:tc>
        <w:tc>
          <w:tcPr>
            <w:tcW w:w="2971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30 метров от ул. Садовая, 20 (детская площадка</w:t>
            </w:r>
          </w:p>
        </w:tc>
        <w:tc>
          <w:tcPr>
            <w:tcW w:w="2971" w:type="dxa"/>
          </w:tcPr>
          <w:p w:rsidR="00E7602C" w:rsidRPr="007D5D60" w:rsidRDefault="00E7602C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703" w:rsidTr="00471A24">
        <w:tc>
          <w:tcPr>
            <w:tcW w:w="636" w:type="dxa"/>
          </w:tcPr>
          <w:p w:rsidR="00943703" w:rsidRDefault="00943703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43703" w:rsidRPr="00E7602C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Ленина, 1 (детская площадка)</w:t>
            </w:r>
          </w:p>
        </w:tc>
        <w:tc>
          <w:tcPr>
            <w:tcW w:w="2971" w:type="dxa"/>
          </w:tcPr>
          <w:p w:rsidR="00943703" w:rsidRDefault="00943703" w:rsidP="009437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Ленина, 87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Комсомольская, 51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Советская, 18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15 метров от ул. Московская, 74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Ленинградская, 87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Ленинградская, 31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Ипатовская, 158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Ипатово, ул. Ленина 120,122 (обустройство детской площадки)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Проезжая, 15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(территория Аллеи Славы)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Первомайская, 10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Колхозная, 75 (детская площадка)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2C" w:rsidRDefault="00E7602C" w:rsidP="0004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436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(установка детской игровой площадки)</w:t>
            </w:r>
          </w:p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Огородная (парк 2 очередь)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043646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 пос. Советское Руно, ул. Квартальная - Восточная  (общественная территория)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365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65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02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Строительная (общественная территория)</w:t>
            </w:r>
          </w:p>
        </w:tc>
        <w:tc>
          <w:tcPr>
            <w:tcW w:w="2971" w:type="dxa"/>
          </w:tcPr>
          <w:p w:rsidR="00E7602C" w:rsidRDefault="00E7602C" w:rsidP="00E7602C"/>
        </w:tc>
      </w:tr>
      <w:tr w:rsidR="00E7602C" w:rsidTr="00471A24">
        <w:tc>
          <w:tcPr>
            <w:tcW w:w="636" w:type="dxa"/>
          </w:tcPr>
          <w:p w:rsid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8" w:type="dxa"/>
          </w:tcPr>
          <w:p w:rsidR="00E7602C" w:rsidRPr="00E7602C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E7602C" w:rsidRPr="008A5E06" w:rsidRDefault="00E7602C" w:rsidP="00E76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463" w:rsidRDefault="00E62FC1" w:rsidP="001C70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7.45pt;margin-top:31.95pt;width:228.75pt;height:0;z-index:251658240;mso-position-horizontal-relative:text;mso-position-vertical-relative:text" o:connectortype="straight"/>
        </w:pict>
      </w:r>
    </w:p>
    <w:p w:rsidR="00CD47FA" w:rsidRPr="00D54463" w:rsidRDefault="00D54463" w:rsidP="00D54463">
      <w:pPr>
        <w:tabs>
          <w:tab w:val="left" w:pos="7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CD47FA" w:rsidRPr="00D54463" w:rsidSect="00BE41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7FA"/>
    <w:rsid w:val="00043646"/>
    <w:rsid w:val="00073AB7"/>
    <w:rsid w:val="000A1EF2"/>
    <w:rsid w:val="000C08A2"/>
    <w:rsid w:val="000C303E"/>
    <w:rsid w:val="00104CB6"/>
    <w:rsid w:val="00165237"/>
    <w:rsid w:val="00166483"/>
    <w:rsid w:val="00174CC0"/>
    <w:rsid w:val="001845EB"/>
    <w:rsid w:val="0018741C"/>
    <w:rsid w:val="001C7026"/>
    <w:rsid w:val="001F6ACF"/>
    <w:rsid w:val="00253495"/>
    <w:rsid w:val="002762BE"/>
    <w:rsid w:val="002E4BCC"/>
    <w:rsid w:val="0036553E"/>
    <w:rsid w:val="00366D8F"/>
    <w:rsid w:val="00394035"/>
    <w:rsid w:val="003E7F70"/>
    <w:rsid w:val="00442A4C"/>
    <w:rsid w:val="004433BA"/>
    <w:rsid w:val="00452904"/>
    <w:rsid w:val="004639D9"/>
    <w:rsid w:val="00471A24"/>
    <w:rsid w:val="004B03E6"/>
    <w:rsid w:val="004B0BEB"/>
    <w:rsid w:val="004D3A7F"/>
    <w:rsid w:val="004D4118"/>
    <w:rsid w:val="005172EE"/>
    <w:rsid w:val="00534DA1"/>
    <w:rsid w:val="00577416"/>
    <w:rsid w:val="005F538C"/>
    <w:rsid w:val="00603208"/>
    <w:rsid w:val="00605FA6"/>
    <w:rsid w:val="00652FEE"/>
    <w:rsid w:val="00666163"/>
    <w:rsid w:val="00675221"/>
    <w:rsid w:val="00772FE9"/>
    <w:rsid w:val="007C02B1"/>
    <w:rsid w:val="008047E5"/>
    <w:rsid w:val="008155C4"/>
    <w:rsid w:val="00853EB5"/>
    <w:rsid w:val="008A5E06"/>
    <w:rsid w:val="008E73D2"/>
    <w:rsid w:val="008E78EE"/>
    <w:rsid w:val="008F59B3"/>
    <w:rsid w:val="00941FB9"/>
    <w:rsid w:val="00943703"/>
    <w:rsid w:val="00975373"/>
    <w:rsid w:val="009A79FC"/>
    <w:rsid w:val="009D5F05"/>
    <w:rsid w:val="00A370A2"/>
    <w:rsid w:val="00A40A71"/>
    <w:rsid w:val="00A52359"/>
    <w:rsid w:val="00A849E2"/>
    <w:rsid w:val="00AC5BE0"/>
    <w:rsid w:val="00AD01A2"/>
    <w:rsid w:val="00B50A56"/>
    <w:rsid w:val="00BD2FEA"/>
    <w:rsid w:val="00BE41E8"/>
    <w:rsid w:val="00BE5B25"/>
    <w:rsid w:val="00C356A4"/>
    <w:rsid w:val="00C72BE7"/>
    <w:rsid w:val="00CA344C"/>
    <w:rsid w:val="00CD47FA"/>
    <w:rsid w:val="00CE752E"/>
    <w:rsid w:val="00CF4414"/>
    <w:rsid w:val="00D211FA"/>
    <w:rsid w:val="00D26497"/>
    <w:rsid w:val="00D54463"/>
    <w:rsid w:val="00D86A97"/>
    <w:rsid w:val="00DD2F5E"/>
    <w:rsid w:val="00E15F4E"/>
    <w:rsid w:val="00E509C8"/>
    <w:rsid w:val="00E62FC1"/>
    <w:rsid w:val="00E71978"/>
    <w:rsid w:val="00E7602C"/>
    <w:rsid w:val="00E956B2"/>
    <w:rsid w:val="00EA6133"/>
    <w:rsid w:val="00EB2F06"/>
    <w:rsid w:val="00F2082F"/>
    <w:rsid w:val="00F503FC"/>
    <w:rsid w:val="00F84E2C"/>
    <w:rsid w:val="00FD3634"/>
    <w:rsid w:val="00FD5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28D17733"/>
  <w15:docId w15:val="{D73CDA7E-CFED-4F68-BAEC-BCD419CC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D4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D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3A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4673</TotalTime>
  <Pages>1</Pages>
  <Words>1829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Федосеева</cp:lastModifiedBy>
  <cp:revision>18</cp:revision>
  <cp:lastPrinted>2021-02-19T11:29:00Z</cp:lastPrinted>
  <dcterms:created xsi:type="dcterms:W3CDTF">2020-03-30T07:49:00Z</dcterms:created>
  <dcterms:modified xsi:type="dcterms:W3CDTF">2021-02-19T11:30:00Z</dcterms:modified>
</cp:coreProperties>
</file>